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9E" w:rsidRDefault="004E329E" w:rsidP="004E329E">
      <w:pP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«Осенние каникулы в ДДТ»</w:t>
      </w: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Чудесная погода выдалась в этом году на осенние каникулы школьников. </w:t>
      </w:r>
      <w:proofErr w:type="gramStart"/>
      <w:r>
        <w:rPr>
          <w:rFonts w:ascii="Book Antiqua" w:hAnsi="Book Antiqua"/>
          <w:sz w:val="28"/>
          <w:szCs w:val="28"/>
        </w:rPr>
        <w:t xml:space="preserve">Игры на свежем воздухе, соревнования, спортивные эстафеты, экскурсии по любимым уголкам родной природы, по памятным местам своего района, праздники, конкурсы, вечера отдыха -  самые разнообразные мероприятия подготовили педагоги для обучающихся в творческих объединениях Дома детского творчества. </w:t>
      </w:r>
      <w:proofErr w:type="gramEnd"/>
    </w:p>
    <w:p w:rsidR="00DB1392" w:rsidRDefault="00DB1392" w:rsidP="00DB139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4E329E" w:rsidRDefault="0046001C" w:rsidP="0046001C">
      <w:pPr>
        <w:spacing w:after="0" w:line="240" w:lineRule="auto"/>
        <w:jc w:val="both"/>
        <w:rPr>
          <w:rFonts w:ascii="Book Antiqua" w:eastAsia="Calibri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454660</wp:posOffset>
            </wp:positionV>
            <wp:extent cx="4168140" cy="2498090"/>
            <wp:effectExtent l="19050" t="0" r="3810" b="0"/>
            <wp:wrapTight wrapText="bothSides">
              <wp:wrapPolygon edited="0">
                <wp:start x="-99" y="0"/>
                <wp:lineTo x="-99" y="21413"/>
                <wp:lineTo x="21620" y="21413"/>
                <wp:lineTo x="21620" y="0"/>
                <wp:lineTo x="-99" y="0"/>
              </wp:wrapPolygon>
            </wp:wrapTight>
            <wp:docPr id="3" name="Рисунок 1" descr="E:\ШТАНЕВА\SAM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ТАНЕВА\SAM_1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>1 ноября в ТО «Природа и мы»</w:t>
      </w:r>
      <w:r w:rsidR="004E329E">
        <w:rPr>
          <w:rFonts w:ascii="Book Antiqua" w:eastAsia="Calibri" w:hAnsi="Book Antiqua" w:cs="Times New Roman"/>
          <w:sz w:val="28"/>
          <w:szCs w:val="28"/>
        </w:rPr>
        <w:t xml:space="preserve"> прошла викторина «Моя Родина - Россия!» и конкурс рисунков ко дню народного единства. На вопросы о гербе, флаге России, географическом положении, историческом прошлом ребята отвечали дружно и правильно. Затем проводился конкурс рисунков ко Дню народного единства, в котором победила </w:t>
      </w:r>
      <w:proofErr w:type="spellStart"/>
      <w:r w:rsidR="004E329E">
        <w:rPr>
          <w:rFonts w:ascii="Book Antiqua" w:eastAsia="Calibri" w:hAnsi="Book Antiqua" w:cs="Times New Roman"/>
          <w:sz w:val="28"/>
          <w:szCs w:val="28"/>
        </w:rPr>
        <w:t>Ковшарёва</w:t>
      </w:r>
      <w:proofErr w:type="spellEnd"/>
      <w:r w:rsidR="004E329E">
        <w:rPr>
          <w:rFonts w:ascii="Book Antiqua" w:eastAsia="Calibri" w:hAnsi="Book Antiqua" w:cs="Times New Roman"/>
          <w:sz w:val="28"/>
          <w:szCs w:val="28"/>
        </w:rPr>
        <w:t xml:space="preserve"> Ирина. Она изобразила несколько человек, которые взялись за руки  на фоне контура цветущей России.</w:t>
      </w:r>
    </w:p>
    <w:p w:rsidR="00C43A59" w:rsidRDefault="004E329E" w:rsidP="00C43A59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</w:p>
    <w:p w:rsidR="004E329E" w:rsidRDefault="0046001C" w:rsidP="004E329E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143510</wp:posOffset>
            </wp:positionV>
            <wp:extent cx="2401570" cy="1661160"/>
            <wp:effectExtent l="19050" t="0" r="0" b="0"/>
            <wp:wrapTight wrapText="bothSides">
              <wp:wrapPolygon edited="0">
                <wp:start x="-171" y="0"/>
                <wp:lineTo x="-171" y="21303"/>
                <wp:lineTo x="21589" y="21303"/>
                <wp:lineTo x="21589" y="0"/>
                <wp:lineTo x="-171" y="0"/>
              </wp:wrapPolygon>
            </wp:wrapTight>
            <wp:docPr id="21" name="Рисунок 13" descr="C:\Documents and Settings\Пользователь\Рабочий стол\Тимофеенко\Забытые игры Куб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Тимофеенко\Забытые игры Куба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 xml:space="preserve">В этот же день в веселой конкурсной программе «Хорошее здоровье – богатство человека» приняли участие обучающиеся «Мир творчества» (педагог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Л.Л.) и творческого объединения «Наследие» (педагог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Ю.А.). В ходе мероприятия ребята пополнили свои знания об основах здорового образа жизни. Самыми активными на мероприятии были: Константинов Никита, Гукасян Денис, Гукасян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Карина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>, Громова Валерия, Громов Глеб и Пузырная Диана.</w:t>
      </w:r>
    </w:p>
    <w:p w:rsidR="00C43A59" w:rsidRDefault="00C43A59" w:rsidP="00C43A59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lastRenderedPageBreak/>
        <w:t>Обучающиеся  творческого  объединения «</w:t>
      </w:r>
      <w:proofErr w:type="spellStart"/>
      <w:r>
        <w:rPr>
          <w:rFonts w:ascii="Book Antiqua" w:hAnsi="Book Antiqua"/>
          <w:sz w:val="28"/>
          <w:szCs w:val="28"/>
        </w:rPr>
        <w:t>Физкульт-Ура</w:t>
      </w:r>
      <w:proofErr w:type="spellEnd"/>
      <w:r>
        <w:rPr>
          <w:rFonts w:ascii="Book Antiqua" w:hAnsi="Book Antiqua"/>
          <w:sz w:val="28"/>
          <w:szCs w:val="28"/>
        </w:rPr>
        <w:t xml:space="preserve">!» (педагог Жданова С.Ю.) 3 ноября  2014 года  приняли участие в </w:t>
      </w:r>
      <w:r w:rsidR="00A204A2"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104140</wp:posOffset>
            </wp:positionV>
            <wp:extent cx="2600960" cy="1873250"/>
            <wp:effectExtent l="19050" t="0" r="8890" b="0"/>
            <wp:wrapTight wrapText="bothSides">
              <wp:wrapPolygon edited="0">
                <wp:start x="-158" y="0"/>
                <wp:lineTo x="-158" y="21307"/>
                <wp:lineTo x="21674" y="21307"/>
                <wp:lineTo x="21674" y="0"/>
                <wp:lineTo x="-158" y="0"/>
              </wp:wrapPolygon>
            </wp:wrapTight>
            <wp:docPr id="22" name="Рисунок 14" descr="C:\Documents and Settings\Пользователь\Рабочий стол\Жданова\DSC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Жданова\DSC02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sz w:val="28"/>
          <w:szCs w:val="28"/>
        </w:rPr>
        <w:t>познавательном досуге «Я – гражданин России, житель Кубани».</w:t>
      </w:r>
      <w:proofErr w:type="gramEnd"/>
      <w:r>
        <w:rPr>
          <w:rFonts w:ascii="Book Antiqua" w:hAnsi="Book Antiqua"/>
          <w:sz w:val="28"/>
          <w:szCs w:val="28"/>
        </w:rPr>
        <w:t xml:space="preserve">  Дети познакомились с историей праздника День народного единства.</w:t>
      </w: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Во время мероприятия  ребята активно, с инициативой участвовали во всех заданиях, </w:t>
      </w:r>
      <w:proofErr w:type="gramStart"/>
      <w:r>
        <w:rPr>
          <w:rFonts w:ascii="Book Antiqua" w:hAnsi="Book Antiqua"/>
          <w:sz w:val="28"/>
          <w:szCs w:val="28"/>
        </w:rPr>
        <w:t>предложенных</w:t>
      </w:r>
      <w:proofErr w:type="gramEnd"/>
      <w:r>
        <w:rPr>
          <w:rFonts w:ascii="Book Antiqua" w:hAnsi="Book Antiqua"/>
          <w:sz w:val="28"/>
          <w:szCs w:val="28"/>
        </w:rPr>
        <w:t xml:space="preserve"> педагогом С.Ю.Ждановой и библиотекарем Н.Н. </w:t>
      </w:r>
      <w:proofErr w:type="spellStart"/>
      <w:r>
        <w:rPr>
          <w:rFonts w:ascii="Book Antiqua" w:hAnsi="Book Antiqua"/>
          <w:sz w:val="28"/>
          <w:szCs w:val="28"/>
        </w:rPr>
        <w:t>Павлоградской</w:t>
      </w:r>
      <w:proofErr w:type="spellEnd"/>
      <w:r>
        <w:rPr>
          <w:rFonts w:ascii="Book Antiqua" w:hAnsi="Book Antiqua"/>
          <w:sz w:val="28"/>
          <w:szCs w:val="28"/>
        </w:rPr>
        <w:t>, отвечали на  вопросы викторины, рассказывали сами о своей малой Родине. Гимн Краснодарского края, кубанские   песни, прозвучавшие в исполнении Кубанского казачьего хора, раскрыли для школьников богатство песенного культурного наследия нашего народа.</w:t>
      </w: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Победителей небольшого соревнования в завершении мероприятия  ждали  грамоты, сладкие призы и напутствия  педагогов. Хороший  эмоциональный заряд,  новые знания, весёлое  настроение унесли домой все участники.</w:t>
      </w: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eastAsia="Calibri" w:hAnsi="Book Antiqua" w:cs="Times New Roman"/>
          <w:bCs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>5 ноября</w:t>
      </w:r>
      <w:r>
        <w:rPr>
          <w:rFonts w:ascii="Book Antiqua" w:eastAsia="Calibri" w:hAnsi="Book Antiqua" w:cs="Times New Roman"/>
          <w:sz w:val="28"/>
          <w:szCs w:val="28"/>
        </w:rPr>
        <w:t xml:space="preserve"> в </w:t>
      </w:r>
      <w:r>
        <w:rPr>
          <w:rFonts w:ascii="Book Antiqua" w:hAnsi="Book Antiqua" w:cs="Times New Roman"/>
          <w:sz w:val="28"/>
          <w:szCs w:val="28"/>
        </w:rPr>
        <w:t xml:space="preserve">творческом объединении </w:t>
      </w:r>
      <w:r>
        <w:rPr>
          <w:rFonts w:ascii="Book Antiqua" w:eastAsia="Calibri" w:hAnsi="Book Antiqua" w:cs="Times New Roman"/>
          <w:sz w:val="28"/>
          <w:szCs w:val="28"/>
        </w:rPr>
        <w:t xml:space="preserve">«Природа и фантазия» (педагог </w:t>
      </w:r>
      <w:proofErr w:type="spellStart"/>
      <w:r>
        <w:rPr>
          <w:rFonts w:ascii="Book Antiqua" w:eastAsia="Calibri" w:hAnsi="Book Antiqua" w:cs="Times New Roman"/>
          <w:sz w:val="28"/>
          <w:szCs w:val="28"/>
        </w:rPr>
        <w:t>Штанева</w:t>
      </w:r>
      <w:proofErr w:type="spellEnd"/>
      <w:r>
        <w:rPr>
          <w:rFonts w:ascii="Book Antiqua" w:eastAsia="Calibri" w:hAnsi="Book Antiqua" w:cs="Times New Roman"/>
          <w:sz w:val="28"/>
          <w:szCs w:val="28"/>
        </w:rPr>
        <w:t xml:space="preserve"> А.М.) проводилась интерактивная беседа «Наша страна Россия» ко Дню народного единства. Ребятам была дана историческая справка празднования этого дня. Они с интересом слушали и смотрели  историю возникновения праздника, о том как</w:t>
      </w:r>
      <w:r>
        <w:rPr>
          <w:rFonts w:ascii="Book Antiqua" w:eastAsia="Calibri" w:hAnsi="Book Antiqua" w:cs="Times New Roman"/>
          <w:bCs/>
          <w:sz w:val="28"/>
          <w:szCs w:val="28"/>
        </w:rPr>
        <w:t xml:space="preserve"> вся Русская земля встала против захватчиков и предателей, как начались бои за Москву, как князь Пожарский оказался талантливым полководцем, а </w:t>
      </w:r>
      <w:proofErr w:type="spellStart"/>
      <w:r>
        <w:rPr>
          <w:rFonts w:ascii="Book Antiqua" w:eastAsia="Calibri" w:hAnsi="Book Antiqua" w:cs="Times New Roman"/>
          <w:bCs/>
          <w:sz w:val="28"/>
          <w:szCs w:val="28"/>
        </w:rPr>
        <w:t>Козьма</w:t>
      </w:r>
      <w:proofErr w:type="spellEnd"/>
      <w:r>
        <w:rPr>
          <w:rFonts w:ascii="Book Antiqua" w:eastAsia="Calibri" w:hAnsi="Book Antiqua" w:cs="Times New Roman"/>
          <w:bCs/>
          <w:sz w:val="28"/>
          <w:szCs w:val="28"/>
        </w:rPr>
        <w:t xml:space="preserve"> Минин, не жалея жизни, сражался под стенами столицы, как простой ратник. И вот наступил славный день: вражеское войско сдалось на милость победителей, и на Руси после тяжелейшего Смутного времени установился мир и порядок.</w:t>
      </w:r>
    </w:p>
    <w:p w:rsidR="0046001C" w:rsidRDefault="0046001C" w:rsidP="0046001C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4E329E" w:rsidRDefault="00A204A2" w:rsidP="00A204A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516255</wp:posOffset>
            </wp:positionV>
            <wp:extent cx="2917190" cy="2188845"/>
            <wp:effectExtent l="19050" t="0" r="0" b="0"/>
            <wp:wrapTight wrapText="bothSides">
              <wp:wrapPolygon edited="0">
                <wp:start x="-141" y="0"/>
                <wp:lineTo x="-141" y="21431"/>
                <wp:lineTo x="21581" y="21431"/>
                <wp:lineTo x="21581" y="0"/>
                <wp:lineTo x="-141" y="0"/>
              </wp:wrapPolygon>
            </wp:wrapTight>
            <wp:docPr id="23" name="Рисунок 2" descr="C:\Documents and Settings\Пользователь\Рабочий стол\P10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P103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>А  в актовом зале МБОУ СОШ №7  5 ноября</w:t>
      </w:r>
      <w:r w:rsidR="004E329E">
        <w:rPr>
          <w:rFonts w:ascii="Book Antiqua" w:eastAsia="Calibri" w:hAnsi="Book Antiqua" w:cs="Times New Roman"/>
          <w:sz w:val="28"/>
          <w:szCs w:val="28"/>
        </w:rPr>
        <w:t xml:space="preserve">  </w:t>
      </w:r>
      <w:r w:rsidR="004E329E">
        <w:rPr>
          <w:rFonts w:ascii="Book Antiqua" w:hAnsi="Book Antiqua" w:cs="Times New Roman"/>
          <w:sz w:val="28"/>
          <w:szCs w:val="28"/>
        </w:rPr>
        <w:t xml:space="preserve">было людно, царила взволнованная  атмосфера. Учащиеся старших классов с нетерпением ждали  конкурсную программу «Мисс Осень».  В конкурсной программе участвовали 5 девушек из творческого объединения «Ручеёк» (педагог С.В.Ковалёва). На празднике осени им предстояло участвовать в конкурсе красоты, </w:t>
      </w:r>
      <w:r w:rsidR="004E329E">
        <w:rPr>
          <w:rFonts w:ascii="Book Antiqua" w:hAnsi="Book Antiqua" w:cs="Times New Roman"/>
          <w:sz w:val="28"/>
          <w:szCs w:val="28"/>
        </w:rPr>
        <w:lastRenderedPageBreak/>
        <w:t xml:space="preserve">музыкальном конкурсе, показе осенней моды,  приготовлении осеннего блюда. </w:t>
      </w:r>
    </w:p>
    <w:p w:rsidR="004E329E" w:rsidRDefault="0046001C" w:rsidP="00A204A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46001C">
        <w:rPr>
          <w:rFonts w:ascii="Book Antiqua" w:hAnsi="Book Antiqua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-590</wp:posOffset>
            </wp:positionV>
            <wp:extent cx="2994607" cy="2247363"/>
            <wp:effectExtent l="19050" t="0" r="0" b="0"/>
            <wp:wrapTight wrapText="bothSides">
              <wp:wrapPolygon edited="0">
                <wp:start x="-137" y="0"/>
                <wp:lineTo x="-137" y="21422"/>
                <wp:lineTo x="21573" y="21422"/>
                <wp:lineTo x="21573" y="0"/>
                <wp:lineTo x="-137" y="0"/>
              </wp:wrapPolygon>
            </wp:wrapTight>
            <wp:docPr id="24" name="Рисунок 1" descr="C:\Documents and Settings\Пользователь\Рабочий стол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7" cy="2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 xml:space="preserve">Оценивали конкурсы  самые доброжелательные члены  жюри заместитель директора  по воспитательной работе  Мартынова Л.В и родители обучающихся в творческом объединении «Ручеёк».  Между конкурсами звучали песни  «Бабье  лето», «Последний лист». «Простая девчонка»,  «Моя Кубань». Для зрителей прошёл музыкальный конкурс   «Осенняя песня». </w:t>
      </w:r>
    </w:p>
    <w:p w:rsidR="00C43A59" w:rsidRDefault="00C43A59" w:rsidP="00C43A59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4E329E" w:rsidRDefault="00A204A2" w:rsidP="00A204A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473075</wp:posOffset>
            </wp:positionV>
            <wp:extent cx="3129280" cy="2085975"/>
            <wp:effectExtent l="19050" t="0" r="0" b="0"/>
            <wp:wrapTight wrapText="bothSides">
              <wp:wrapPolygon edited="0">
                <wp:start x="-131" y="0"/>
                <wp:lineTo x="-131" y="21501"/>
                <wp:lineTo x="21565" y="21501"/>
                <wp:lineTo x="21565" y="0"/>
                <wp:lineTo x="-131" y="0"/>
              </wp:wrapPolygon>
            </wp:wrapTight>
            <wp:docPr id="19" name="Рисунок 11" descr="C:\Documents and Settings\Пользователь\Рабочий стол\Тимофеенко\Победитель в конкурсе о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Тимофеенко\Победитель в конкурсе о ПБ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 xml:space="preserve">В  творческом объединении «Истоки»» (педагог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Л.Л.) проводился конкурс рисунков с игровыми элементами «Знайте, дети</w:t>
      </w:r>
      <w:r w:rsidR="004E329E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всей земли -  пожары людям не нужны!!!». Ребята смогли повторить и закрепить</w:t>
      </w:r>
      <w:r w:rsidR="004E329E">
        <w:rPr>
          <w:rFonts w:ascii="Book Antiqua" w:hAnsi="Book Antiqua" w:cs="Times New Roman"/>
          <w:sz w:val="28"/>
          <w:szCs w:val="28"/>
        </w:rPr>
        <w:t xml:space="preserve"> свои знания и умения по противопожарной безопасности: </w:t>
      </w:r>
      <w:r w:rsidR="004E329E">
        <w:rPr>
          <w:rFonts w:ascii="Book Antiqua" w:eastAsia="Times New Roman" w:hAnsi="Book Antiqua" w:cs="Times New Roman"/>
          <w:sz w:val="28"/>
          <w:szCs w:val="28"/>
          <w:lang w:eastAsia="ru-RU"/>
        </w:rPr>
        <w:t>основные причины возникновения пожаров и порядок действий учащихся на случай возникновения пожара</w:t>
      </w:r>
      <w:r w:rsidR="004E329E">
        <w:rPr>
          <w:rFonts w:ascii="Book Antiqua" w:hAnsi="Book Antiqua" w:cs="Times New Roman"/>
          <w:sz w:val="28"/>
          <w:szCs w:val="28"/>
        </w:rPr>
        <w:t>.</w:t>
      </w:r>
    </w:p>
    <w:p w:rsidR="004E329E" w:rsidRDefault="004E329E" w:rsidP="004E329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Дети узнали о роли огня в жизни человека, как положительную, так и отрицательную. Ребята отвечали на вопросы в конкурсах: «Подскажи словечко»,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«Известно ли вам?»,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«Ждем ответа»,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«Народная мудрость». Хотя речь шла о пожарной безопасности, обучающиеся вспомнили произведения писателей, в которых описывается огонь, пожар и его последствия:</w:t>
      </w:r>
      <w:r>
        <w:rPr>
          <w:rStyle w:val="apple-converted-space"/>
          <w:rFonts w:ascii="Book Antiqua" w:hAnsi="Book Antiqua"/>
          <w:sz w:val="28"/>
          <w:szCs w:val="28"/>
        </w:rPr>
        <w:t xml:space="preserve">  </w:t>
      </w:r>
      <w:proofErr w:type="gramStart"/>
      <w:r>
        <w:rPr>
          <w:rFonts w:ascii="Book Antiqua" w:hAnsi="Book Antiqua"/>
          <w:sz w:val="28"/>
          <w:szCs w:val="28"/>
        </w:rPr>
        <w:t>«Путаница»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Корнея Чуковского,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«Кошкин дом»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Самуила Маршака, «Дядя Степа»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Сергея Михалкова,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 xml:space="preserve">«Огниво»  </w:t>
      </w:r>
      <w:proofErr w:type="spellStart"/>
      <w:r>
        <w:rPr>
          <w:rFonts w:ascii="Book Antiqua" w:hAnsi="Book Antiqua"/>
          <w:sz w:val="28"/>
          <w:szCs w:val="28"/>
        </w:rPr>
        <w:t>Ганса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Христиана</w:t>
      </w:r>
      <w:proofErr w:type="spellEnd"/>
      <w:r>
        <w:rPr>
          <w:rFonts w:ascii="Book Antiqua" w:hAnsi="Book Antiqua"/>
          <w:sz w:val="28"/>
          <w:szCs w:val="28"/>
        </w:rPr>
        <w:t xml:space="preserve"> Андерсена,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>«Карлик Нос»</w:t>
      </w:r>
      <w:r>
        <w:rPr>
          <w:rStyle w:val="apple-converted-space"/>
          <w:rFonts w:ascii="Book Antiqua" w:hAnsi="Book Antiqua"/>
          <w:sz w:val="28"/>
          <w:szCs w:val="28"/>
        </w:rPr>
        <w:t> </w:t>
      </w:r>
      <w:r>
        <w:rPr>
          <w:rFonts w:ascii="Book Antiqua" w:hAnsi="Book Antiqua"/>
          <w:sz w:val="28"/>
          <w:szCs w:val="28"/>
        </w:rPr>
        <w:t xml:space="preserve">Вильгельма </w:t>
      </w:r>
      <w:proofErr w:type="spellStart"/>
      <w:r>
        <w:rPr>
          <w:rFonts w:ascii="Book Antiqua" w:hAnsi="Book Antiqua"/>
          <w:sz w:val="28"/>
          <w:szCs w:val="28"/>
        </w:rPr>
        <w:t>Гауфа</w:t>
      </w:r>
      <w:proofErr w:type="spellEnd"/>
      <w:r>
        <w:rPr>
          <w:rFonts w:ascii="Book Antiqua" w:hAnsi="Book Antiqua"/>
          <w:sz w:val="28"/>
          <w:szCs w:val="28"/>
        </w:rPr>
        <w:t>.</w:t>
      </w:r>
      <w:proofErr w:type="gramEnd"/>
      <w:r>
        <w:rPr>
          <w:rFonts w:ascii="Book Antiqua" w:hAnsi="Book Antiqua"/>
          <w:sz w:val="28"/>
          <w:szCs w:val="28"/>
        </w:rPr>
        <w:t xml:space="preserve"> Победителем в конкурсе рисунков стал Ершов Николай.</w:t>
      </w:r>
    </w:p>
    <w:p w:rsidR="00C43A59" w:rsidRDefault="004E329E" w:rsidP="00C43A5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Заковыристые вопросы, задания с подвохом ждали ребят из творческого объединения «Техническое конструирование» (педагог  </w:t>
      </w:r>
      <w:proofErr w:type="spellStart"/>
      <w:r>
        <w:rPr>
          <w:rFonts w:ascii="Book Antiqua" w:hAnsi="Book Antiqua"/>
          <w:sz w:val="28"/>
          <w:szCs w:val="28"/>
        </w:rPr>
        <w:t>Тимофеенко</w:t>
      </w:r>
      <w:proofErr w:type="spellEnd"/>
      <w:r>
        <w:rPr>
          <w:rFonts w:ascii="Book Antiqua" w:hAnsi="Book Antiqua"/>
          <w:sz w:val="28"/>
          <w:szCs w:val="28"/>
        </w:rPr>
        <w:t xml:space="preserve"> Ю.А.) на конкурсе «Включи смекалку». Победителями стали: Голдина Анастасия и </w:t>
      </w:r>
      <w:proofErr w:type="spellStart"/>
      <w:r>
        <w:rPr>
          <w:rFonts w:ascii="Book Antiqua" w:hAnsi="Book Antiqua"/>
          <w:sz w:val="28"/>
          <w:szCs w:val="28"/>
        </w:rPr>
        <w:t>Ерешко</w:t>
      </w:r>
      <w:proofErr w:type="spellEnd"/>
      <w:r>
        <w:rPr>
          <w:rFonts w:ascii="Book Antiqua" w:hAnsi="Book Antiqua"/>
          <w:sz w:val="28"/>
          <w:szCs w:val="28"/>
        </w:rPr>
        <w:t xml:space="preserve"> Людмила.</w:t>
      </w:r>
    </w:p>
    <w:p w:rsidR="00C43A59" w:rsidRDefault="00C43A59" w:rsidP="00C43A59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 Antiqua" w:hAnsi="Book Antiqua"/>
          <w:sz w:val="28"/>
          <w:szCs w:val="28"/>
        </w:rPr>
      </w:pPr>
    </w:p>
    <w:p w:rsidR="004E329E" w:rsidRDefault="00A204A2" w:rsidP="00A204A2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303530</wp:posOffset>
            </wp:positionV>
            <wp:extent cx="3003550" cy="2008505"/>
            <wp:effectExtent l="19050" t="0" r="6350" b="0"/>
            <wp:wrapTight wrapText="bothSides">
              <wp:wrapPolygon edited="0">
                <wp:start x="-137" y="0"/>
                <wp:lineTo x="-137" y="21306"/>
                <wp:lineTo x="21646" y="21306"/>
                <wp:lineTo x="21646" y="0"/>
                <wp:lineTo x="-137" y="0"/>
              </wp:wrapPolygon>
            </wp:wrapTight>
            <wp:docPr id="20" name="Рисунок 12" descr="C:\Documents and Settings\Пользователь\Рабочий стол\Тимофеенко\т.о.Наследие у реки 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Тимофеенко\т.о.Наследие у реки Е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/>
          <w:sz w:val="28"/>
          <w:szCs w:val="28"/>
        </w:rPr>
        <w:t xml:space="preserve">6 ноября обучающиеся творческого объединения «Наследие» (педагог </w:t>
      </w:r>
      <w:proofErr w:type="spellStart"/>
      <w:r w:rsidR="004E329E">
        <w:rPr>
          <w:rFonts w:ascii="Book Antiqua" w:hAnsi="Book Antiqua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 Ю.А.) и творческого объединения «Истоки» (педагог </w:t>
      </w:r>
      <w:proofErr w:type="spellStart"/>
      <w:r w:rsidR="004E329E">
        <w:rPr>
          <w:rFonts w:ascii="Book Antiqua" w:hAnsi="Book Antiqua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 Л.Л.),   совершили экскурсию по берегу реки Ея. У ребят была возможность ознакомиться с историей возникновения названия реки, географическим положением и с её значением в нашем регионе.</w:t>
      </w:r>
    </w:p>
    <w:p w:rsidR="00DB1392" w:rsidRDefault="00DB1392" w:rsidP="00DB139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4E329E" w:rsidRDefault="00A204A2" w:rsidP="00A204A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247650</wp:posOffset>
            </wp:positionV>
            <wp:extent cx="2907030" cy="1995805"/>
            <wp:effectExtent l="19050" t="0" r="7620" b="0"/>
            <wp:wrapTight wrapText="bothSides">
              <wp:wrapPolygon edited="0">
                <wp:start x="-142" y="0"/>
                <wp:lineTo x="-142" y="21442"/>
                <wp:lineTo x="21657" y="21442"/>
                <wp:lineTo x="21657" y="0"/>
                <wp:lineTo x="-142" y="0"/>
              </wp:wrapPolygon>
            </wp:wrapTight>
            <wp:docPr id="11" name="Рисунок 3" descr="E:\ШТАНЕВА\SAM_168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ТАНЕВА\SAM_1682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 xml:space="preserve">7 ноября в творческом объединении «Природа и фантазия» (педагог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Штанева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А.М.) работала «Творческая мастерская» по  изготовлению сувениров гостям школы. Ребята сделали «Птиц счастья» из бумаги.</w:t>
      </w:r>
    </w:p>
    <w:p w:rsidR="004E329E" w:rsidRDefault="004E329E" w:rsidP="004E329E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В </w:t>
      </w:r>
      <w:r>
        <w:rPr>
          <w:rFonts w:ascii="Book Antiqua" w:hAnsi="Book Antiqua"/>
          <w:sz w:val="28"/>
          <w:szCs w:val="28"/>
        </w:rPr>
        <w:t xml:space="preserve">творческом объединении </w:t>
      </w:r>
      <w:r>
        <w:rPr>
          <w:rFonts w:ascii="Book Antiqua" w:hAnsi="Book Antiqua" w:cs="Times New Roman"/>
          <w:sz w:val="28"/>
          <w:szCs w:val="28"/>
        </w:rPr>
        <w:t xml:space="preserve">«Техническое конструирование» (педагог </w:t>
      </w:r>
      <w:proofErr w:type="spellStart"/>
      <w:r>
        <w:rPr>
          <w:rFonts w:ascii="Book Antiqua" w:hAnsi="Book Antiqua" w:cs="Times New Roman"/>
          <w:sz w:val="28"/>
          <w:szCs w:val="28"/>
        </w:rPr>
        <w:t>Тимофеенко</w:t>
      </w:r>
      <w:proofErr w:type="spellEnd"/>
      <w:r>
        <w:rPr>
          <w:rFonts w:ascii="Book Antiqua" w:hAnsi="Book Antiqua" w:cs="Times New Roman"/>
          <w:sz w:val="28"/>
          <w:szCs w:val="28"/>
        </w:rPr>
        <w:t xml:space="preserve"> Ю.А.) прошла спортивно-игровая программа «Забытые игры Кубани».  На ней ребята узнали о старинных, уже забытых играх детей казаков, об их правилах, и сами поучаствовали в развлечениях. Особенно понравились и запомнились «Сон казака», «Плетень», «Золотые ворота».</w:t>
      </w:r>
    </w:p>
    <w:p w:rsidR="005A1192" w:rsidRDefault="005A1192" w:rsidP="004E329E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:rsidR="005A1192" w:rsidRDefault="005A1192" w:rsidP="005A119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4E329E" w:rsidRDefault="0046001C" w:rsidP="00A204A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276860</wp:posOffset>
            </wp:positionV>
            <wp:extent cx="2680970" cy="1790065"/>
            <wp:effectExtent l="19050" t="0" r="5080" b="0"/>
            <wp:wrapTight wrapText="bothSides">
              <wp:wrapPolygon edited="0">
                <wp:start x="-153" y="0"/>
                <wp:lineTo x="-153" y="21378"/>
                <wp:lineTo x="21641" y="21378"/>
                <wp:lineTo x="21641" y="0"/>
                <wp:lineTo x="-153" y="0"/>
              </wp:wrapPolygon>
            </wp:wrapTight>
            <wp:docPr id="18" name="Рисунок 10" descr="C:\Documents and Settings\Пользователь\Рабочий стол\Тимофеенко\команда Добрые конкурс отгад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Тимофеенко\команда Добрые конкурс отгадай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>Интересными и веселыми были состязания  в конкурсной программе «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Отгадайка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» между командами «Добрые» и «Смелые» </w:t>
      </w:r>
      <w:r w:rsidR="004E329E">
        <w:rPr>
          <w:rFonts w:ascii="Book Antiqua" w:hAnsi="Book Antiqua"/>
          <w:sz w:val="28"/>
          <w:szCs w:val="28"/>
        </w:rPr>
        <w:t>творческого объединения</w:t>
      </w:r>
      <w:r w:rsidR="004E329E">
        <w:rPr>
          <w:rFonts w:ascii="Book Antiqua" w:hAnsi="Book Antiqua" w:cs="Times New Roman"/>
          <w:sz w:val="28"/>
          <w:szCs w:val="28"/>
        </w:rPr>
        <w:t xml:space="preserve"> «Мир творчества» (педагог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Тимофеенко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Л.Л.). Победителем стала команда «Добрые»: Макаренко Алиса,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Есин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Сергей,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Деревянко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Ульяна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, </w:t>
      </w:r>
      <w:proofErr w:type="spellStart"/>
      <w:r w:rsidR="004E329E">
        <w:rPr>
          <w:rFonts w:ascii="Book Antiqua" w:hAnsi="Book Antiqua" w:cs="Times New Roman"/>
          <w:sz w:val="28"/>
          <w:szCs w:val="28"/>
        </w:rPr>
        <w:t>Шамоян</w:t>
      </w:r>
      <w:proofErr w:type="spellEnd"/>
      <w:r w:rsidR="004E329E">
        <w:rPr>
          <w:rFonts w:ascii="Book Antiqua" w:hAnsi="Book Antiqua" w:cs="Times New Roman"/>
          <w:sz w:val="28"/>
          <w:szCs w:val="28"/>
        </w:rPr>
        <w:t xml:space="preserve"> Феликс и Бирюк Анна.</w:t>
      </w:r>
      <w:bookmarkStart w:id="0" w:name="_GoBack"/>
      <w:bookmarkEnd w:id="0"/>
    </w:p>
    <w:p w:rsidR="00DB1392" w:rsidRDefault="00DB1392" w:rsidP="00DB139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4E329E" w:rsidRDefault="0046001C" w:rsidP="00A204A2">
      <w:pPr>
        <w:spacing w:after="0" w:line="240" w:lineRule="auto"/>
        <w:jc w:val="both"/>
        <w:rPr>
          <w:rFonts w:ascii="Book Antiqua" w:eastAsia="Calibri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316230</wp:posOffset>
            </wp:positionV>
            <wp:extent cx="2703195" cy="1899285"/>
            <wp:effectExtent l="19050" t="0" r="1905" b="0"/>
            <wp:wrapTight wrapText="bothSides">
              <wp:wrapPolygon edited="0">
                <wp:start x="-152" y="0"/>
                <wp:lineTo x="-152" y="21448"/>
                <wp:lineTo x="21615" y="21448"/>
                <wp:lineTo x="21615" y="0"/>
                <wp:lineTo x="-152" y="0"/>
              </wp:wrapPolygon>
            </wp:wrapTight>
            <wp:docPr id="12" name="Рисунок 4" descr="E:\ШТАНЕВА\SAM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ТАНЕВА\SAM_1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 w:cs="Times New Roman"/>
          <w:sz w:val="28"/>
          <w:szCs w:val="28"/>
        </w:rPr>
        <w:t xml:space="preserve">8 ноября в </w:t>
      </w:r>
      <w:r w:rsidR="004E329E">
        <w:rPr>
          <w:rFonts w:ascii="Book Antiqua" w:hAnsi="Book Antiqua"/>
          <w:sz w:val="28"/>
          <w:szCs w:val="28"/>
        </w:rPr>
        <w:t>творческом объединении</w:t>
      </w:r>
      <w:r w:rsidR="004E329E">
        <w:rPr>
          <w:rFonts w:ascii="Book Antiqua" w:hAnsi="Book Antiqua" w:cs="Times New Roman"/>
          <w:sz w:val="28"/>
          <w:szCs w:val="28"/>
        </w:rPr>
        <w:t xml:space="preserve"> «Природа и мы»</w:t>
      </w:r>
      <w:r w:rsidR="004E329E">
        <w:rPr>
          <w:rFonts w:ascii="Book Antiqua" w:eastAsia="Calibri" w:hAnsi="Book Antiqua" w:cs="Times New Roman"/>
          <w:sz w:val="28"/>
          <w:szCs w:val="28"/>
        </w:rPr>
        <w:t xml:space="preserve"> прошел спортивный праздник  «В здоровом теле - здоровый дух!». Сначала педагог </w:t>
      </w:r>
      <w:proofErr w:type="spellStart"/>
      <w:r w:rsidR="004E329E">
        <w:rPr>
          <w:rFonts w:ascii="Book Antiqua" w:eastAsia="Calibri" w:hAnsi="Book Antiqua" w:cs="Times New Roman"/>
          <w:sz w:val="28"/>
          <w:szCs w:val="28"/>
        </w:rPr>
        <w:t>А.М.Штанева</w:t>
      </w:r>
      <w:proofErr w:type="spellEnd"/>
      <w:r w:rsidR="004E329E">
        <w:rPr>
          <w:rFonts w:ascii="Book Antiqua" w:eastAsia="Calibri" w:hAnsi="Book Antiqua" w:cs="Times New Roman"/>
          <w:sz w:val="28"/>
          <w:szCs w:val="28"/>
        </w:rPr>
        <w:t xml:space="preserve"> рассказала о влиянии спорта на здоровье детей.  Ребята разделились на 2 команды: «Спецназ», и «Лидеры». Были проведены шуточные конкурсы, такие как «Собери фразу «В здоровом теле - здоровый дух!», «Попади в цель», «Паучок», «На коньках», «Прямая осанка». Победила команда «Спецназ» со счетом 5:3. Всем игрокам были подарены памятные сувениры из природного материала «Лесная птица».</w:t>
      </w:r>
    </w:p>
    <w:p w:rsidR="00DB1392" w:rsidRDefault="00DB1392" w:rsidP="00DB139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44048</wp:posOffset>
            </wp:positionV>
            <wp:extent cx="2704832" cy="2028422"/>
            <wp:effectExtent l="19050" t="0" r="268" b="0"/>
            <wp:wrapTight wrapText="bothSides">
              <wp:wrapPolygon edited="0">
                <wp:start x="-152" y="0"/>
                <wp:lineTo x="-152" y="21300"/>
                <wp:lineTo x="21602" y="21300"/>
                <wp:lineTo x="21602" y="0"/>
                <wp:lineTo x="-152" y="0"/>
              </wp:wrapPolygon>
            </wp:wrapTight>
            <wp:docPr id="13" name="Рисунок 5" descr="E:\ШТАНЕВА\SAM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ТАНЕВА\SAM_1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2" cy="202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192"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2860532</wp:posOffset>
            </wp:positionH>
            <wp:positionV relativeFrom="paragraph">
              <wp:posOffset>-1029</wp:posOffset>
            </wp:positionV>
            <wp:extent cx="1588358" cy="2073499"/>
            <wp:effectExtent l="19050" t="0" r="0" b="0"/>
            <wp:wrapTight wrapText="bothSides">
              <wp:wrapPolygon edited="0">
                <wp:start x="-259" y="0"/>
                <wp:lineTo x="-259" y="21432"/>
                <wp:lineTo x="21502" y="21432"/>
                <wp:lineTo x="21502" y="0"/>
                <wp:lineTo x="-259" y="0"/>
              </wp:wrapPolygon>
            </wp:wrapTight>
            <wp:docPr id="17" name="Рисунок 9" descr="E:\ШТАНЕВА\SAM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ТАНЕВА\SAM_17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58" cy="20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192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На осенних каникулах все желающие могли стать гостями Дома</w:t>
      </w:r>
      <w:r w:rsidR="00DB1392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детского творчества.  Выставка «Путешествие в мир прекрасного» и выставка-ярмарка декоративного творчества «Моя милая мама» для учащихся общеобразовательных школ </w:t>
      </w:r>
      <w:proofErr w:type="spellStart"/>
      <w:r>
        <w:rPr>
          <w:rFonts w:ascii="Book Antiqua" w:hAnsi="Book Antiqua"/>
          <w:sz w:val="28"/>
          <w:szCs w:val="28"/>
        </w:rPr>
        <w:t>Крыловского</w:t>
      </w:r>
      <w:proofErr w:type="spellEnd"/>
      <w:r>
        <w:rPr>
          <w:rFonts w:ascii="Book Antiqua" w:hAnsi="Book Antiqua"/>
          <w:sz w:val="28"/>
          <w:szCs w:val="28"/>
        </w:rPr>
        <w:t xml:space="preserve"> района   не только познакомили с поделками,  изготовленными  обучающимися в творческих объединениях. </w:t>
      </w:r>
    </w:p>
    <w:p w:rsidR="005A1192" w:rsidRDefault="005A1192" w:rsidP="005A119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15499</wp:posOffset>
            </wp:positionV>
            <wp:extent cx="2807863" cy="1964029"/>
            <wp:effectExtent l="19050" t="0" r="0" b="0"/>
            <wp:wrapTight wrapText="bothSides">
              <wp:wrapPolygon edited="0">
                <wp:start x="-147" y="0"/>
                <wp:lineTo x="-147" y="21370"/>
                <wp:lineTo x="21542" y="21370"/>
                <wp:lineTo x="21542" y="0"/>
                <wp:lineTo x="-147" y="0"/>
              </wp:wrapPolygon>
            </wp:wrapTight>
            <wp:docPr id="15" name="Рисунок 7" descr="E:\ШТАНЕВА\SAM_17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ТАНЕВА\SAM_173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63" cy="19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2957123</wp:posOffset>
            </wp:positionH>
            <wp:positionV relativeFrom="paragraph">
              <wp:posOffset>2620</wp:posOffset>
            </wp:positionV>
            <wp:extent cx="2176798" cy="1976908"/>
            <wp:effectExtent l="19050" t="0" r="0" b="0"/>
            <wp:wrapTight wrapText="bothSides">
              <wp:wrapPolygon edited="0">
                <wp:start x="-189" y="0"/>
                <wp:lineTo x="-189" y="21439"/>
                <wp:lineTo x="21549" y="21439"/>
                <wp:lineTo x="21549" y="0"/>
                <wp:lineTo x="-189" y="0"/>
              </wp:wrapPolygon>
            </wp:wrapTight>
            <wp:docPr id="16" name="Рисунок 8" descr="E:\ШТАНЕВА\SAM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ТАНЕВА\SAM_1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98" cy="197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29E" w:rsidRDefault="004E329E" w:rsidP="004E329E">
      <w:pPr>
        <w:spacing w:after="0" w:line="240" w:lineRule="auto"/>
        <w:ind w:firstLine="1134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Посетители могли поучаствовать в мастер-классе «Поделка самой лучшей маме», </w:t>
      </w:r>
      <w:proofErr w:type="gramStart"/>
      <w:r>
        <w:rPr>
          <w:rFonts w:ascii="Book Antiqua" w:hAnsi="Book Antiqua"/>
          <w:sz w:val="28"/>
          <w:szCs w:val="28"/>
        </w:rPr>
        <w:t>который</w:t>
      </w:r>
      <w:proofErr w:type="gramEnd"/>
      <w:r>
        <w:rPr>
          <w:rFonts w:ascii="Book Antiqua" w:hAnsi="Book Antiqua"/>
          <w:sz w:val="28"/>
          <w:szCs w:val="28"/>
        </w:rPr>
        <w:t xml:space="preserve"> подготовили и провели  педагоги </w:t>
      </w:r>
      <w:proofErr w:type="spellStart"/>
      <w:r>
        <w:rPr>
          <w:rFonts w:ascii="Book Antiqua" w:hAnsi="Book Antiqua"/>
          <w:sz w:val="28"/>
          <w:szCs w:val="28"/>
        </w:rPr>
        <w:t>Штанева</w:t>
      </w:r>
      <w:proofErr w:type="spellEnd"/>
      <w:r>
        <w:rPr>
          <w:rFonts w:ascii="Book Antiqua" w:hAnsi="Book Antiqua"/>
          <w:sz w:val="28"/>
          <w:szCs w:val="28"/>
        </w:rPr>
        <w:t xml:space="preserve"> Анна Михайловны и </w:t>
      </w:r>
      <w:proofErr w:type="spellStart"/>
      <w:r>
        <w:rPr>
          <w:rFonts w:ascii="Book Antiqua" w:hAnsi="Book Antiqua"/>
          <w:sz w:val="28"/>
          <w:szCs w:val="28"/>
        </w:rPr>
        <w:t>Комкова</w:t>
      </w:r>
      <w:proofErr w:type="spellEnd"/>
      <w:r>
        <w:rPr>
          <w:rFonts w:ascii="Book Antiqua" w:hAnsi="Book Antiqua"/>
          <w:sz w:val="28"/>
          <w:szCs w:val="28"/>
        </w:rPr>
        <w:t xml:space="preserve"> Наталья Юрьевна. </w:t>
      </w:r>
    </w:p>
    <w:p w:rsidR="00DB1392" w:rsidRDefault="00DB1392" w:rsidP="00DB139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</w:p>
    <w:p w:rsidR="004E329E" w:rsidRDefault="00A204A2" w:rsidP="00A204A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278765</wp:posOffset>
            </wp:positionV>
            <wp:extent cx="2580640" cy="1938020"/>
            <wp:effectExtent l="19050" t="0" r="0" b="0"/>
            <wp:wrapTight wrapText="bothSides">
              <wp:wrapPolygon edited="0">
                <wp:start x="-159" y="0"/>
                <wp:lineTo x="-159" y="21444"/>
                <wp:lineTo x="21526" y="21444"/>
                <wp:lineTo x="21526" y="0"/>
                <wp:lineTo x="-159" y="0"/>
              </wp:wrapPolygon>
            </wp:wrapTight>
            <wp:docPr id="14" name="Рисунок 6" descr="E:\ШТАНЕВА\SAM_17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ТАНЕВА\SAM_1738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29E">
        <w:rPr>
          <w:rFonts w:ascii="Book Antiqua" w:hAnsi="Book Antiqua"/>
          <w:sz w:val="28"/>
          <w:szCs w:val="28"/>
        </w:rPr>
        <w:t>В эти дни гостями ДДТ  стали учащиеся 2А класса (</w:t>
      </w:r>
      <w:proofErr w:type="spellStart"/>
      <w:r w:rsidR="004E329E">
        <w:rPr>
          <w:rFonts w:ascii="Book Antiqua" w:hAnsi="Book Antiqua"/>
          <w:sz w:val="28"/>
          <w:szCs w:val="28"/>
        </w:rPr>
        <w:t>кл</w:t>
      </w:r>
      <w:proofErr w:type="spellEnd"/>
      <w:r w:rsidR="004E329E">
        <w:rPr>
          <w:rFonts w:ascii="Book Antiqua" w:hAnsi="Book Antiqua"/>
          <w:sz w:val="28"/>
          <w:szCs w:val="28"/>
        </w:rPr>
        <w:t>. руководитель</w:t>
      </w:r>
      <w:proofErr w:type="gramStart"/>
      <w:r w:rsidR="004E329E">
        <w:rPr>
          <w:rFonts w:ascii="Book Antiqua" w:hAnsi="Book Antiqua"/>
          <w:sz w:val="28"/>
          <w:szCs w:val="28"/>
        </w:rPr>
        <w:t xml:space="preserve"> Г</w:t>
      </w:r>
      <w:proofErr w:type="gramEnd"/>
      <w:r w:rsidR="004E329E">
        <w:rPr>
          <w:rFonts w:ascii="Book Antiqua" w:hAnsi="Book Antiqua"/>
          <w:sz w:val="28"/>
          <w:szCs w:val="28"/>
        </w:rPr>
        <w:t>лянь С.Я.), 2Б класса (</w:t>
      </w:r>
      <w:proofErr w:type="spellStart"/>
      <w:r w:rsidR="004E329E">
        <w:rPr>
          <w:rFonts w:ascii="Book Antiqua" w:hAnsi="Book Antiqua"/>
          <w:sz w:val="28"/>
          <w:szCs w:val="28"/>
        </w:rPr>
        <w:t>кл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. руководитель </w:t>
      </w:r>
      <w:proofErr w:type="spellStart"/>
      <w:r w:rsidR="004E329E">
        <w:rPr>
          <w:rFonts w:ascii="Book Antiqua" w:hAnsi="Book Antiqua"/>
          <w:sz w:val="28"/>
          <w:szCs w:val="28"/>
        </w:rPr>
        <w:t>МилосердоваЛ.И</w:t>
      </w:r>
      <w:proofErr w:type="spellEnd"/>
      <w:r w:rsidR="004E329E">
        <w:rPr>
          <w:rFonts w:ascii="Book Antiqua" w:hAnsi="Book Antiqua"/>
          <w:sz w:val="28"/>
          <w:szCs w:val="28"/>
        </w:rPr>
        <w:t>.), 2В класса (</w:t>
      </w:r>
      <w:proofErr w:type="spellStart"/>
      <w:r w:rsidR="004E329E">
        <w:rPr>
          <w:rFonts w:ascii="Book Antiqua" w:hAnsi="Book Antiqua"/>
          <w:sz w:val="28"/>
          <w:szCs w:val="28"/>
        </w:rPr>
        <w:t>кл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. руководитель </w:t>
      </w:r>
      <w:proofErr w:type="spellStart"/>
      <w:r w:rsidR="004E329E">
        <w:rPr>
          <w:rFonts w:ascii="Book Antiqua" w:hAnsi="Book Antiqua"/>
          <w:sz w:val="28"/>
          <w:szCs w:val="28"/>
        </w:rPr>
        <w:t>Седнёва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 Л.В.), 5Б класса (</w:t>
      </w:r>
      <w:proofErr w:type="spellStart"/>
      <w:r w:rsidR="004E329E">
        <w:rPr>
          <w:rFonts w:ascii="Book Antiqua" w:hAnsi="Book Antiqua"/>
          <w:sz w:val="28"/>
          <w:szCs w:val="28"/>
        </w:rPr>
        <w:t>кл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. руководитель </w:t>
      </w:r>
      <w:proofErr w:type="spellStart"/>
      <w:r w:rsidR="004E329E">
        <w:rPr>
          <w:rFonts w:ascii="Book Antiqua" w:hAnsi="Book Antiqua"/>
          <w:sz w:val="28"/>
          <w:szCs w:val="28"/>
        </w:rPr>
        <w:t>Козачёк</w:t>
      </w:r>
      <w:proofErr w:type="spellEnd"/>
      <w:r w:rsidR="004E329E">
        <w:rPr>
          <w:rFonts w:ascii="Book Antiqua" w:hAnsi="Book Antiqua"/>
          <w:sz w:val="28"/>
          <w:szCs w:val="28"/>
        </w:rPr>
        <w:t xml:space="preserve"> Л.Г.) МБОУ СОШ №1 и 5Б класса (</w:t>
      </w:r>
      <w:proofErr w:type="spellStart"/>
      <w:r w:rsidR="004E329E">
        <w:rPr>
          <w:rFonts w:ascii="Book Antiqua" w:hAnsi="Book Antiqua"/>
          <w:sz w:val="28"/>
          <w:szCs w:val="28"/>
        </w:rPr>
        <w:t>кл</w:t>
      </w:r>
      <w:proofErr w:type="spellEnd"/>
      <w:r w:rsidR="004E329E">
        <w:rPr>
          <w:rFonts w:ascii="Book Antiqua" w:hAnsi="Book Antiqua"/>
          <w:sz w:val="28"/>
          <w:szCs w:val="28"/>
        </w:rPr>
        <w:t>. руководитель Бондарь Н.Н.) МБОУ СОШ №3. На мастер-классе учащиеся изготавливали подарок для мамы «Аппликация из семян». Не всё сразу получалось у ребят, но опытный наставник был рядом, поэтому каждому удалось почувствовать радость творчества и осуществить свою задумку. Зам. директора по ВР Павленко О.А. рассказала о творческих объединениях, о том, что много нового и интересного могут узнать обучающиеся Дома детского творчества и пригласила всех желающих заниматься декоративно-прикладным и техническим творчеством, краеведением, пением.</w:t>
      </w:r>
    </w:p>
    <w:p w:rsidR="00250759" w:rsidRDefault="00250759" w:rsidP="00250759">
      <w:pPr>
        <w:jc w:val="center"/>
        <w:rPr>
          <w:rFonts w:ascii="Book Antiqua" w:hAnsi="Book Antiqua"/>
          <w:sz w:val="28"/>
          <w:szCs w:val="28"/>
        </w:rPr>
      </w:pPr>
    </w:p>
    <w:p w:rsidR="00507B67" w:rsidRDefault="00507B67"/>
    <w:sectPr w:rsidR="00507B67" w:rsidSect="009A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50759"/>
    <w:rsid w:val="00250759"/>
    <w:rsid w:val="0046001C"/>
    <w:rsid w:val="004866C5"/>
    <w:rsid w:val="004E329E"/>
    <w:rsid w:val="00507B67"/>
    <w:rsid w:val="005A1192"/>
    <w:rsid w:val="0089409D"/>
    <w:rsid w:val="009A1BD2"/>
    <w:rsid w:val="00A204A2"/>
    <w:rsid w:val="00C43A59"/>
    <w:rsid w:val="00D14A09"/>
    <w:rsid w:val="00DB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7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3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32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EF610-54AF-4F82-9847-DED1142A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2014-11-13T11:59:00Z</dcterms:created>
  <dcterms:modified xsi:type="dcterms:W3CDTF">2014-11-14T07:38:00Z</dcterms:modified>
</cp:coreProperties>
</file>